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6D0" w:rsidRDefault="00A566D0" w:rsidP="004871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66D0" w:rsidRDefault="00A566D0" w:rsidP="004871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66D0" w:rsidRDefault="00A566D0" w:rsidP="004871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66D0" w:rsidRDefault="00A566D0" w:rsidP="004871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66D0" w:rsidRDefault="00A566D0" w:rsidP="004871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66D0" w:rsidRDefault="00A566D0" w:rsidP="004871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66D0" w:rsidRDefault="00A566D0" w:rsidP="004871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515C" w:rsidRPr="00DF6566" w:rsidRDefault="00487133" w:rsidP="00487133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566">
        <w:rPr>
          <w:rFonts w:ascii="Times New Roman" w:hAnsi="Times New Roman" w:cs="Times New Roman"/>
          <w:sz w:val="24"/>
          <w:szCs w:val="24"/>
        </w:rPr>
        <w:t>Фонд поддержки развития биосферного хозяйства и аграрного сектора                                     «Сибирский земельный конгресс»</w:t>
      </w:r>
    </w:p>
    <w:p w:rsidR="00A566D0" w:rsidRPr="00A566D0" w:rsidRDefault="00A566D0" w:rsidP="00A566D0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566D0">
        <w:rPr>
          <w:rFonts w:ascii="Times New Roman" w:hAnsi="Times New Roman" w:cs="Times New Roman"/>
          <w:b/>
          <w:sz w:val="24"/>
          <w:szCs w:val="24"/>
        </w:rPr>
        <w:t>сайт</w:t>
      </w:r>
      <w:r w:rsidRPr="00A5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A566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www.biosphere-sib.ru</w:t>
        </w:r>
      </w:hyperlink>
      <w:r w:rsidRPr="00A566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566D0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r w:rsidRPr="00A566D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A566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congress@biosphere-sib.ru</w:t>
        </w:r>
      </w:hyperlink>
      <w:r w:rsidRPr="00A566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566D0">
        <w:rPr>
          <w:rFonts w:ascii="Times New Roman" w:hAnsi="Times New Roman" w:cs="Times New Roman"/>
          <w:b/>
          <w:sz w:val="24"/>
          <w:szCs w:val="24"/>
        </w:rPr>
        <w:t>тел</w:t>
      </w:r>
      <w:r w:rsidRPr="00A566D0">
        <w:rPr>
          <w:rFonts w:ascii="Times New Roman" w:hAnsi="Times New Roman" w:cs="Times New Roman"/>
          <w:sz w:val="24"/>
          <w:szCs w:val="24"/>
          <w:lang w:val="en-US"/>
        </w:rPr>
        <w:t>. 8914-912-47-11</w:t>
      </w:r>
    </w:p>
    <w:p w:rsidR="00487133" w:rsidRPr="00A566D0" w:rsidRDefault="00487133" w:rsidP="0048713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7133" w:rsidRPr="00DF6566" w:rsidRDefault="00487133" w:rsidP="00487133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566">
        <w:rPr>
          <w:rFonts w:ascii="Times New Roman" w:hAnsi="Times New Roman" w:cs="Times New Roman"/>
          <w:sz w:val="24"/>
          <w:szCs w:val="24"/>
        </w:rPr>
        <w:t>КОНСАЛТИНГОВЫЙ ОТЧЕТ</w:t>
      </w:r>
    </w:p>
    <w:p w:rsidR="00487133" w:rsidRPr="00DF6566" w:rsidRDefault="00487133" w:rsidP="00487133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566">
        <w:rPr>
          <w:rFonts w:ascii="Times New Roman" w:hAnsi="Times New Roman" w:cs="Times New Roman"/>
          <w:sz w:val="24"/>
          <w:szCs w:val="24"/>
        </w:rPr>
        <w:t xml:space="preserve">о проведенной дистанционной диагностике туристско-рекреационного потенциала                  </w:t>
      </w:r>
      <w:proofErr w:type="spellStart"/>
      <w:r w:rsidR="00CF56C3" w:rsidRPr="00DF6566">
        <w:rPr>
          <w:rFonts w:ascii="Times New Roman" w:hAnsi="Times New Roman" w:cs="Times New Roman"/>
          <w:sz w:val="24"/>
          <w:szCs w:val="24"/>
        </w:rPr>
        <w:t>Мелекесского</w:t>
      </w:r>
      <w:proofErr w:type="spellEnd"/>
      <w:r w:rsidR="00CF56C3" w:rsidRPr="00DF6566">
        <w:rPr>
          <w:rFonts w:ascii="Times New Roman" w:hAnsi="Times New Roman" w:cs="Times New Roman"/>
          <w:sz w:val="24"/>
          <w:szCs w:val="24"/>
        </w:rPr>
        <w:t xml:space="preserve"> района Ульяновской области</w:t>
      </w:r>
    </w:p>
    <w:p w:rsidR="00487133" w:rsidRPr="00DF6566" w:rsidRDefault="00487133" w:rsidP="00487133">
      <w:pPr>
        <w:jc w:val="both"/>
        <w:rPr>
          <w:rFonts w:ascii="Times New Roman" w:hAnsi="Times New Roman" w:cs="Times New Roman"/>
          <w:sz w:val="24"/>
          <w:szCs w:val="24"/>
        </w:rPr>
      </w:pPr>
      <w:r w:rsidRPr="00DF6566">
        <w:rPr>
          <w:rFonts w:ascii="Times New Roman" w:hAnsi="Times New Roman" w:cs="Times New Roman"/>
          <w:sz w:val="24"/>
          <w:szCs w:val="24"/>
        </w:rPr>
        <w:t>Исполнитель: Фонд поддержки развития биосферного хозяйства и аграрного сектора                                     «Сибирский земельный конгресс»</w:t>
      </w:r>
    </w:p>
    <w:p w:rsidR="00487133" w:rsidRPr="00DF6566" w:rsidRDefault="00487133" w:rsidP="00487133">
      <w:pPr>
        <w:jc w:val="both"/>
        <w:rPr>
          <w:rFonts w:ascii="Times New Roman" w:hAnsi="Times New Roman" w:cs="Times New Roman"/>
          <w:sz w:val="24"/>
          <w:szCs w:val="24"/>
        </w:rPr>
      </w:pPr>
      <w:r w:rsidRPr="00DF6566">
        <w:rPr>
          <w:rFonts w:ascii="Times New Roman" w:hAnsi="Times New Roman" w:cs="Times New Roman"/>
          <w:sz w:val="24"/>
          <w:szCs w:val="24"/>
        </w:rPr>
        <w:t>Дата: 08 декабря 2016</w:t>
      </w:r>
    </w:p>
    <w:p w:rsidR="00487133" w:rsidRPr="00DF6566" w:rsidRDefault="00487133" w:rsidP="004871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566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Pr="00DF6566">
        <w:rPr>
          <w:rFonts w:ascii="Times New Roman" w:hAnsi="Times New Roman" w:cs="Times New Roman"/>
          <w:sz w:val="24"/>
          <w:szCs w:val="24"/>
        </w:rPr>
        <w:tab/>
      </w:r>
      <w:r w:rsidRPr="00DF6566">
        <w:rPr>
          <w:rFonts w:ascii="Times New Roman" w:hAnsi="Times New Roman" w:cs="Times New Roman"/>
          <w:sz w:val="24"/>
          <w:szCs w:val="24"/>
        </w:rPr>
        <w:tab/>
      </w:r>
      <w:r w:rsidRPr="00DF6566">
        <w:rPr>
          <w:rFonts w:ascii="Times New Roman" w:hAnsi="Times New Roman" w:cs="Times New Roman"/>
          <w:sz w:val="24"/>
          <w:szCs w:val="24"/>
        </w:rPr>
        <w:tab/>
      </w:r>
      <w:r w:rsidRPr="00DF6566">
        <w:rPr>
          <w:rFonts w:ascii="Times New Roman" w:hAnsi="Times New Roman" w:cs="Times New Roman"/>
          <w:sz w:val="24"/>
          <w:szCs w:val="24"/>
        </w:rPr>
        <w:tab/>
      </w:r>
      <w:r w:rsidRPr="00DF6566">
        <w:rPr>
          <w:rFonts w:ascii="Times New Roman" w:hAnsi="Times New Roman" w:cs="Times New Roman"/>
          <w:sz w:val="24"/>
          <w:szCs w:val="24"/>
        </w:rPr>
        <w:tab/>
      </w:r>
      <w:r w:rsidRPr="00DF6566">
        <w:rPr>
          <w:rFonts w:ascii="Times New Roman" w:hAnsi="Times New Roman" w:cs="Times New Roman"/>
          <w:sz w:val="24"/>
          <w:szCs w:val="24"/>
        </w:rPr>
        <w:tab/>
        <w:t>А.В. Винобер</w:t>
      </w:r>
    </w:p>
    <w:p w:rsidR="00743645" w:rsidRPr="00DF6566" w:rsidRDefault="00743645">
      <w:pPr>
        <w:rPr>
          <w:rFonts w:ascii="Times New Roman" w:hAnsi="Times New Roman" w:cs="Times New Roman"/>
          <w:sz w:val="24"/>
          <w:szCs w:val="24"/>
        </w:rPr>
      </w:pPr>
      <w:r w:rsidRPr="00DF6566">
        <w:rPr>
          <w:rFonts w:ascii="Times New Roman" w:hAnsi="Times New Roman" w:cs="Times New Roman"/>
          <w:sz w:val="24"/>
          <w:szCs w:val="24"/>
        </w:rPr>
        <w:br w:type="page"/>
      </w:r>
    </w:p>
    <w:p w:rsidR="00743645" w:rsidRPr="00DF6566" w:rsidRDefault="00743645" w:rsidP="00DF6566">
      <w:pPr>
        <w:spacing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DF6566">
        <w:rPr>
          <w:rFonts w:ascii="Times New Roman" w:hAnsi="Times New Roman" w:cs="Times New Roman"/>
          <w:sz w:val="23"/>
          <w:szCs w:val="23"/>
        </w:rPr>
        <w:lastRenderedPageBreak/>
        <w:t>Мелекесский</w:t>
      </w:r>
      <w:proofErr w:type="spellEnd"/>
      <w:r w:rsidRPr="00DF6566">
        <w:rPr>
          <w:rFonts w:ascii="Times New Roman" w:hAnsi="Times New Roman" w:cs="Times New Roman"/>
          <w:sz w:val="23"/>
          <w:szCs w:val="23"/>
        </w:rPr>
        <w:t xml:space="preserve"> район Ульяновской области обладает значительным туристско-рекреационным потенциалом. В первую очередь, для развития водного, эколого-познавательного, сельского, экскурсионно-познавательного, событийного, лесного и конно-верхового туризма. </w:t>
      </w:r>
      <w:proofErr w:type="gramStart"/>
      <w:r w:rsidRPr="00DF6566">
        <w:rPr>
          <w:rFonts w:ascii="Times New Roman" w:hAnsi="Times New Roman" w:cs="Times New Roman"/>
          <w:sz w:val="23"/>
          <w:szCs w:val="23"/>
        </w:rPr>
        <w:t>Наличие разнообразных, в.т.ч. уникальных природных ресурсов и объектов (леса, реки, озера и побережье Куйбышевского водохранилища), объектов историко-культурного, архитектурного, этнокультурного значения</w:t>
      </w:r>
      <w:r w:rsidR="00F442CE" w:rsidRPr="00DF6566">
        <w:rPr>
          <w:rFonts w:ascii="Times New Roman" w:hAnsi="Times New Roman" w:cs="Times New Roman"/>
          <w:sz w:val="23"/>
          <w:szCs w:val="23"/>
        </w:rPr>
        <w:t>,</w:t>
      </w:r>
      <w:r w:rsidRPr="00DF6566">
        <w:rPr>
          <w:rFonts w:ascii="Times New Roman" w:hAnsi="Times New Roman" w:cs="Times New Roman"/>
          <w:sz w:val="23"/>
          <w:szCs w:val="23"/>
        </w:rPr>
        <w:t xml:space="preserve"> позволяет в течение 2-3 лет сформировать эффективную и высокорентабельную отрасль туризма в районе, что обусловлено, помимо ресурсного потенциала, удобным расположением района, который соседствует с Ульяновском, Тольятти, Самарой.</w:t>
      </w:r>
      <w:proofErr w:type="gramEnd"/>
      <w:r w:rsidRPr="00DF656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F6566">
        <w:rPr>
          <w:rFonts w:ascii="Times New Roman" w:hAnsi="Times New Roman" w:cs="Times New Roman"/>
          <w:sz w:val="23"/>
          <w:szCs w:val="23"/>
        </w:rPr>
        <w:t>Димитровоград</w:t>
      </w:r>
      <w:proofErr w:type="spellEnd"/>
      <w:r w:rsidRPr="00DF6566">
        <w:rPr>
          <w:rFonts w:ascii="Times New Roman" w:hAnsi="Times New Roman" w:cs="Times New Roman"/>
          <w:sz w:val="23"/>
          <w:szCs w:val="23"/>
        </w:rPr>
        <w:t xml:space="preserve">, находящийся в эпицентре района значительно усиливает туристско-рекреационный потенциал и возможности его освоения. </w:t>
      </w:r>
    </w:p>
    <w:p w:rsidR="00743645" w:rsidRPr="00DF6566" w:rsidRDefault="00743645" w:rsidP="00DF6566">
      <w:pPr>
        <w:spacing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F6566">
        <w:rPr>
          <w:rFonts w:ascii="Times New Roman" w:hAnsi="Times New Roman" w:cs="Times New Roman"/>
          <w:sz w:val="23"/>
          <w:szCs w:val="23"/>
        </w:rPr>
        <w:t>Основными препятствиями развития туризма в районе и в формировании экономически жизнеспособной отрасли туризма и рекреации являются следующие:</w:t>
      </w:r>
    </w:p>
    <w:p w:rsidR="00743645" w:rsidRPr="00DF6566" w:rsidRDefault="00743645" w:rsidP="00DF6566">
      <w:pPr>
        <w:pStyle w:val="a3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F6566">
        <w:rPr>
          <w:rFonts w:ascii="Times New Roman" w:hAnsi="Times New Roman" w:cs="Times New Roman"/>
          <w:sz w:val="23"/>
          <w:szCs w:val="23"/>
        </w:rPr>
        <w:t xml:space="preserve">Отсутствие традиций развития туризма на данной территории. Район, по преимуществу, носит сугубо </w:t>
      </w:r>
      <w:proofErr w:type="spellStart"/>
      <w:r w:rsidRPr="00DF6566">
        <w:rPr>
          <w:rFonts w:ascii="Times New Roman" w:hAnsi="Times New Roman" w:cs="Times New Roman"/>
          <w:sz w:val="23"/>
          <w:szCs w:val="23"/>
        </w:rPr>
        <w:t>агропроизводственную</w:t>
      </w:r>
      <w:proofErr w:type="spellEnd"/>
      <w:r w:rsidRPr="00DF6566">
        <w:rPr>
          <w:rFonts w:ascii="Times New Roman" w:hAnsi="Times New Roman" w:cs="Times New Roman"/>
          <w:sz w:val="23"/>
          <w:szCs w:val="23"/>
        </w:rPr>
        <w:t xml:space="preserve"> ориентацию, и сфера туристско-рекреационных услуг является новой, для многих жителей ментально неприемлемой, отторгаемой, непривлекательной для формирования серьезного бизнеса, и, возможно, нарушающей традиционный уклад жизни местного населения. </w:t>
      </w:r>
    </w:p>
    <w:p w:rsidR="00743645" w:rsidRPr="00DF6566" w:rsidRDefault="00743645" w:rsidP="00DF6566">
      <w:pPr>
        <w:pStyle w:val="a3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F6566">
        <w:rPr>
          <w:rFonts w:ascii="Times New Roman" w:hAnsi="Times New Roman" w:cs="Times New Roman"/>
          <w:sz w:val="23"/>
          <w:szCs w:val="23"/>
        </w:rPr>
        <w:t xml:space="preserve">Отсутствие серьезной полноценной программы развития туризма как бизнеса в районе. Ранее существовавшая программа развития туризма на 2011-20166 гг. и ныне существующая программа развития туризма в районе на 2014-2018 гг. </w:t>
      </w:r>
      <w:r w:rsidR="007645FC" w:rsidRPr="00DF6566">
        <w:rPr>
          <w:rFonts w:ascii="Times New Roman" w:hAnsi="Times New Roman" w:cs="Times New Roman"/>
          <w:sz w:val="23"/>
          <w:szCs w:val="23"/>
        </w:rPr>
        <w:t>являются по существу калькированным бюрократическим документом, где главная ценность заключается в нескольких строках, где перечислены природные объекты и ресурсы района, пригодные для развития туризма. Сумма 350 тыс. руб. на 4 года, прописанная в программе, является чисто символической, поскольку не может играть роль инве</w:t>
      </w:r>
      <w:r w:rsidR="00A92EF8">
        <w:rPr>
          <w:rFonts w:ascii="Times New Roman" w:hAnsi="Times New Roman" w:cs="Times New Roman"/>
          <w:sz w:val="23"/>
          <w:szCs w:val="23"/>
        </w:rPr>
        <w:t>стиционного ресурса, позволяющего</w:t>
      </w:r>
      <w:r w:rsidR="007645FC" w:rsidRPr="00DF6566">
        <w:rPr>
          <w:rFonts w:ascii="Times New Roman" w:hAnsi="Times New Roman" w:cs="Times New Roman"/>
          <w:sz w:val="23"/>
          <w:szCs w:val="23"/>
        </w:rPr>
        <w:t xml:space="preserve"> серьезно осваивать имеющий туристско-рекреационный потенциал. Надежды на привлечение частных инвестиций выглядят в программе скорее как благие пожелания.</w:t>
      </w:r>
    </w:p>
    <w:p w:rsidR="007645FC" w:rsidRPr="00DF6566" w:rsidRDefault="007645FC" w:rsidP="00DF6566">
      <w:pPr>
        <w:pStyle w:val="a3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F6566">
        <w:rPr>
          <w:rFonts w:ascii="Times New Roman" w:hAnsi="Times New Roman" w:cs="Times New Roman"/>
          <w:sz w:val="23"/>
          <w:szCs w:val="23"/>
        </w:rPr>
        <w:t>Отсутствие предпринимательского интереса (или интереса со стороны местных предпринимателей) к разработке и запуску туристских проектов, за исключением одного комбинированного с водным туризмом проекта, в эпицентре которого Никольское на Черемшане. Но нам он показался сложным в подготовке и обеспечении стабильной загрузки, кратковременно сезонным и весьма вероятно малорентабельным.</w:t>
      </w:r>
    </w:p>
    <w:p w:rsidR="007645FC" w:rsidRPr="00DF6566" w:rsidRDefault="007645FC" w:rsidP="00DF6566">
      <w:pPr>
        <w:pStyle w:val="a3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F6566">
        <w:rPr>
          <w:rFonts w:ascii="Times New Roman" w:hAnsi="Times New Roman" w:cs="Times New Roman"/>
          <w:sz w:val="23"/>
          <w:szCs w:val="23"/>
        </w:rPr>
        <w:t xml:space="preserve">Отсутствие квалифицированных местных кадров  для формирования </w:t>
      </w:r>
      <w:proofErr w:type="spellStart"/>
      <w:r w:rsidRPr="00DF6566">
        <w:rPr>
          <w:rFonts w:ascii="Times New Roman" w:hAnsi="Times New Roman" w:cs="Times New Roman"/>
          <w:sz w:val="23"/>
          <w:szCs w:val="23"/>
        </w:rPr>
        <w:t>турпроектов</w:t>
      </w:r>
      <w:proofErr w:type="spellEnd"/>
      <w:r w:rsidRPr="00DF6566">
        <w:rPr>
          <w:rFonts w:ascii="Times New Roman" w:hAnsi="Times New Roman" w:cs="Times New Roman"/>
          <w:sz w:val="23"/>
          <w:szCs w:val="23"/>
        </w:rPr>
        <w:t xml:space="preserve"> и обслуживания туристов (по крайней мере, это нигде не звучит и не проявляется)</w:t>
      </w:r>
      <w:r w:rsidR="00F442CE" w:rsidRPr="00DF6566">
        <w:rPr>
          <w:rFonts w:ascii="Times New Roman" w:hAnsi="Times New Roman" w:cs="Times New Roman"/>
          <w:sz w:val="23"/>
          <w:szCs w:val="23"/>
        </w:rPr>
        <w:t>.</w:t>
      </w:r>
    </w:p>
    <w:p w:rsidR="007645FC" w:rsidRPr="00DF6566" w:rsidRDefault="007645FC" w:rsidP="00DF6566">
      <w:pPr>
        <w:pStyle w:val="a3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F6566">
        <w:rPr>
          <w:rFonts w:ascii="Times New Roman" w:hAnsi="Times New Roman" w:cs="Times New Roman"/>
          <w:sz w:val="23"/>
          <w:szCs w:val="23"/>
        </w:rPr>
        <w:t xml:space="preserve">Отсутствие серьезной подготовительной работы для создания условий по формированию и продвижению туристских проектов и конкурентоспособных </w:t>
      </w:r>
      <w:proofErr w:type="spellStart"/>
      <w:r w:rsidRPr="00DF6566">
        <w:rPr>
          <w:rFonts w:ascii="Times New Roman" w:hAnsi="Times New Roman" w:cs="Times New Roman"/>
          <w:sz w:val="23"/>
          <w:szCs w:val="23"/>
        </w:rPr>
        <w:t>турпродуктов</w:t>
      </w:r>
      <w:proofErr w:type="spellEnd"/>
      <w:r w:rsidRPr="00DF6566">
        <w:rPr>
          <w:rFonts w:ascii="Times New Roman" w:hAnsi="Times New Roman" w:cs="Times New Roman"/>
          <w:sz w:val="23"/>
          <w:szCs w:val="23"/>
        </w:rPr>
        <w:t>. Нет попыток в осуществлении серьезного районирования и зонирования туристско-рекреационного потенциа</w:t>
      </w:r>
      <w:r w:rsidR="00071C8F" w:rsidRPr="00DF6566">
        <w:rPr>
          <w:rFonts w:ascii="Times New Roman" w:hAnsi="Times New Roman" w:cs="Times New Roman"/>
          <w:sz w:val="23"/>
          <w:szCs w:val="23"/>
        </w:rPr>
        <w:t>ла, выделения (статусного) перспективных объектов и территорий туристско-рекреационного значения. Нет инвестиционных проектов и бизнес</w:t>
      </w:r>
      <w:r w:rsidR="00F442CE" w:rsidRPr="00DF6566">
        <w:rPr>
          <w:rFonts w:ascii="Times New Roman" w:hAnsi="Times New Roman" w:cs="Times New Roman"/>
          <w:sz w:val="23"/>
          <w:szCs w:val="23"/>
        </w:rPr>
        <w:t>-</w:t>
      </w:r>
      <w:r w:rsidR="00071C8F" w:rsidRPr="00DF6566">
        <w:rPr>
          <w:rFonts w:ascii="Times New Roman" w:hAnsi="Times New Roman" w:cs="Times New Roman"/>
          <w:sz w:val="23"/>
          <w:szCs w:val="23"/>
        </w:rPr>
        <w:t>планов. Нет практических шагов по формированию благоприятног</w:t>
      </w:r>
      <w:r w:rsidR="00F442CE" w:rsidRPr="00DF6566">
        <w:rPr>
          <w:rFonts w:ascii="Times New Roman" w:hAnsi="Times New Roman" w:cs="Times New Roman"/>
          <w:sz w:val="23"/>
          <w:szCs w:val="23"/>
        </w:rPr>
        <w:t xml:space="preserve">о имиджа новой отрасли (нового </w:t>
      </w:r>
      <w:r w:rsidR="00071C8F" w:rsidRPr="00DF6566">
        <w:rPr>
          <w:rFonts w:ascii="Times New Roman" w:hAnsi="Times New Roman" w:cs="Times New Roman"/>
          <w:sz w:val="23"/>
          <w:szCs w:val="23"/>
        </w:rPr>
        <w:t>туристского направления) в хозяйстве района. Не ведется серьезного разговора о формировании инфраструктуры туризма и рекреации, или возможности строительства каких-либо объектов, либо использования имеющихся объектов для целей туризма.</w:t>
      </w:r>
    </w:p>
    <w:p w:rsidR="00071C8F" w:rsidRPr="00DF6566" w:rsidRDefault="00071C8F" w:rsidP="00DF6566">
      <w:pPr>
        <w:spacing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DF6566">
        <w:rPr>
          <w:rFonts w:ascii="Times New Roman" w:hAnsi="Times New Roman" w:cs="Times New Roman"/>
          <w:sz w:val="23"/>
          <w:szCs w:val="23"/>
        </w:rPr>
        <w:t>Для кардинального изменения ситуации и создания реальных предпосылок по формированию туристско-рекреационной отрасли в районе необходимо:</w:t>
      </w:r>
    </w:p>
    <w:p w:rsidR="00071C8F" w:rsidRPr="00DF6566" w:rsidRDefault="00071C8F" w:rsidP="00DF6566">
      <w:pPr>
        <w:pStyle w:val="a3"/>
        <w:numPr>
          <w:ilvl w:val="0"/>
          <w:numId w:val="2"/>
        </w:numPr>
        <w:spacing w:line="240" w:lineRule="auto"/>
        <w:ind w:left="0" w:firstLine="349"/>
        <w:jc w:val="both"/>
        <w:rPr>
          <w:rFonts w:ascii="Times New Roman" w:hAnsi="Times New Roman" w:cs="Times New Roman"/>
          <w:sz w:val="23"/>
          <w:szCs w:val="23"/>
        </w:rPr>
      </w:pPr>
      <w:r w:rsidRPr="00DF6566">
        <w:rPr>
          <w:rFonts w:ascii="Times New Roman" w:hAnsi="Times New Roman" w:cs="Times New Roman"/>
          <w:sz w:val="23"/>
          <w:szCs w:val="23"/>
        </w:rPr>
        <w:t xml:space="preserve">Создание совета по развитию туризма в районе из числа работников администрации района, муниципальных образований и предприятий (организаций), которые заинтересованы в появлении туристкой отрасли и готовы в той или иной мере содействовать разработке и внедрению проектов туризма. В данный совет должны входить также предприниматели </w:t>
      </w:r>
      <w:r w:rsidR="00F442CE" w:rsidRPr="00DF6566">
        <w:rPr>
          <w:rFonts w:ascii="Times New Roman" w:hAnsi="Times New Roman" w:cs="Times New Roman"/>
          <w:sz w:val="23"/>
          <w:szCs w:val="23"/>
        </w:rPr>
        <w:t xml:space="preserve">и </w:t>
      </w:r>
      <w:r w:rsidRPr="00DF6566">
        <w:rPr>
          <w:rFonts w:ascii="Times New Roman" w:hAnsi="Times New Roman" w:cs="Times New Roman"/>
          <w:sz w:val="23"/>
          <w:szCs w:val="23"/>
        </w:rPr>
        <w:t>инициативные жители района, готовые на активное участие в развитии туризма.</w:t>
      </w:r>
    </w:p>
    <w:p w:rsidR="00071C8F" w:rsidRPr="00DF6566" w:rsidRDefault="00071C8F" w:rsidP="00DF6566">
      <w:pPr>
        <w:pStyle w:val="a3"/>
        <w:numPr>
          <w:ilvl w:val="0"/>
          <w:numId w:val="2"/>
        </w:numPr>
        <w:spacing w:line="240" w:lineRule="auto"/>
        <w:ind w:left="0" w:firstLine="349"/>
        <w:jc w:val="both"/>
        <w:rPr>
          <w:rFonts w:ascii="Times New Roman" w:hAnsi="Times New Roman" w:cs="Times New Roman"/>
          <w:sz w:val="23"/>
          <w:szCs w:val="23"/>
        </w:rPr>
      </w:pPr>
      <w:r w:rsidRPr="00DF6566">
        <w:rPr>
          <w:rFonts w:ascii="Times New Roman" w:hAnsi="Times New Roman" w:cs="Times New Roman"/>
          <w:sz w:val="23"/>
          <w:szCs w:val="23"/>
        </w:rPr>
        <w:lastRenderedPageBreak/>
        <w:t>Осуществить полноценное планирование и функциональное зонирование территории района, с выделением участков и объектов перспективного первоочередного освоения (возможно с привлечением сторонних специалистов, имеющих опыт подобной работы).</w:t>
      </w:r>
    </w:p>
    <w:p w:rsidR="00071C8F" w:rsidRPr="00DF6566" w:rsidRDefault="00071C8F" w:rsidP="00DF6566">
      <w:pPr>
        <w:pStyle w:val="a3"/>
        <w:numPr>
          <w:ilvl w:val="0"/>
          <w:numId w:val="2"/>
        </w:numPr>
        <w:spacing w:line="240" w:lineRule="auto"/>
        <w:ind w:left="0" w:firstLine="349"/>
        <w:jc w:val="both"/>
        <w:rPr>
          <w:rFonts w:ascii="Times New Roman" w:hAnsi="Times New Roman" w:cs="Times New Roman"/>
          <w:sz w:val="23"/>
          <w:szCs w:val="23"/>
        </w:rPr>
      </w:pPr>
      <w:r w:rsidRPr="00DF6566">
        <w:rPr>
          <w:rFonts w:ascii="Times New Roman" w:hAnsi="Times New Roman" w:cs="Times New Roman"/>
          <w:sz w:val="23"/>
          <w:szCs w:val="23"/>
        </w:rPr>
        <w:t>Определить 2-3 перспективных территории, обладающие природной и рекреационной ценностью для формирования природных парков районного или областного значения (в лесной зоне, на побережье водохранилища, в центральной или южной части района). Эти территории (ООПТ) не будут занимать слишком большую площадь, но могут стать центром притяжения</w:t>
      </w:r>
      <w:r w:rsidR="0071758F" w:rsidRPr="00DF6566">
        <w:rPr>
          <w:rFonts w:ascii="Times New Roman" w:hAnsi="Times New Roman" w:cs="Times New Roman"/>
          <w:sz w:val="23"/>
          <w:szCs w:val="23"/>
        </w:rPr>
        <w:t xml:space="preserve"> планируемого туристического потока, а также играть значительную </w:t>
      </w:r>
      <w:proofErr w:type="spellStart"/>
      <w:r w:rsidR="0071758F" w:rsidRPr="00DF6566">
        <w:rPr>
          <w:rFonts w:ascii="Times New Roman" w:hAnsi="Times New Roman" w:cs="Times New Roman"/>
          <w:sz w:val="23"/>
          <w:szCs w:val="23"/>
        </w:rPr>
        <w:t>имиджевую</w:t>
      </w:r>
      <w:proofErr w:type="spellEnd"/>
      <w:r w:rsidR="0071758F" w:rsidRPr="00DF6566">
        <w:rPr>
          <w:rFonts w:ascii="Times New Roman" w:hAnsi="Times New Roman" w:cs="Times New Roman"/>
          <w:sz w:val="23"/>
          <w:szCs w:val="23"/>
        </w:rPr>
        <w:t xml:space="preserve"> роль в позиционировании </w:t>
      </w:r>
      <w:proofErr w:type="spellStart"/>
      <w:r w:rsidR="0071758F" w:rsidRPr="00DF6566">
        <w:rPr>
          <w:rFonts w:ascii="Times New Roman" w:hAnsi="Times New Roman" w:cs="Times New Roman"/>
          <w:sz w:val="23"/>
          <w:szCs w:val="23"/>
        </w:rPr>
        <w:t>Мелекесского</w:t>
      </w:r>
      <w:proofErr w:type="spellEnd"/>
      <w:r w:rsidR="0071758F" w:rsidRPr="00DF6566">
        <w:rPr>
          <w:rFonts w:ascii="Times New Roman" w:hAnsi="Times New Roman" w:cs="Times New Roman"/>
          <w:sz w:val="23"/>
          <w:szCs w:val="23"/>
        </w:rPr>
        <w:t xml:space="preserve"> района как туристско-ориентированного района, имеющего уникальные или особенные (неповторимые) природно-туристические объекты (</w:t>
      </w:r>
      <w:proofErr w:type="spellStart"/>
      <w:r w:rsidR="0071758F" w:rsidRPr="00DF6566">
        <w:rPr>
          <w:rFonts w:ascii="Times New Roman" w:hAnsi="Times New Roman" w:cs="Times New Roman"/>
          <w:sz w:val="23"/>
          <w:szCs w:val="23"/>
        </w:rPr>
        <w:t>дестинации</w:t>
      </w:r>
      <w:proofErr w:type="spellEnd"/>
      <w:r w:rsidR="0071758F" w:rsidRPr="00DF6566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71758F" w:rsidRPr="00DF6566" w:rsidRDefault="0071758F" w:rsidP="00DF6566">
      <w:pPr>
        <w:pStyle w:val="a3"/>
        <w:numPr>
          <w:ilvl w:val="0"/>
          <w:numId w:val="2"/>
        </w:numPr>
        <w:spacing w:line="240" w:lineRule="auto"/>
        <w:ind w:left="0" w:firstLine="349"/>
        <w:jc w:val="both"/>
        <w:rPr>
          <w:rFonts w:ascii="Times New Roman" w:hAnsi="Times New Roman" w:cs="Times New Roman"/>
          <w:sz w:val="23"/>
          <w:szCs w:val="23"/>
        </w:rPr>
      </w:pPr>
      <w:r w:rsidRPr="00DF6566">
        <w:rPr>
          <w:rFonts w:ascii="Times New Roman" w:hAnsi="Times New Roman" w:cs="Times New Roman"/>
          <w:sz w:val="23"/>
          <w:szCs w:val="23"/>
        </w:rPr>
        <w:t xml:space="preserve">Создать районное предприятие по развитию туризма, по разработке инвестиционных проектов туризма и их внедрению. Своеобразное венчурное, инвестиционное предприятие (фирму), нацеленное на формирование проектов, привлечение инвестиций и формирования туристского имиджа района. Форма собственности такого предприятия может быть различной: муниципальной, акционерной, частной. </w:t>
      </w:r>
      <w:proofErr w:type="gramStart"/>
      <w:r w:rsidRPr="00DF6566">
        <w:rPr>
          <w:rFonts w:ascii="Times New Roman" w:hAnsi="Times New Roman" w:cs="Times New Roman"/>
          <w:sz w:val="23"/>
          <w:szCs w:val="23"/>
        </w:rPr>
        <w:t>Последняя</w:t>
      </w:r>
      <w:proofErr w:type="gramEnd"/>
      <w:r w:rsidRPr="00DF6566">
        <w:rPr>
          <w:rFonts w:ascii="Times New Roman" w:hAnsi="Times New Roman" w:cs="Times New Roman"/>
          <w:sz w:val="23"/>
          <w:szCs w:val="23"/>
        </w:rPr>
        <w:t xml:space="preserve"> нам кажется предпочтительней  - наиболее мобильная и независимая от многочисленных согласований. </w:t>
      </w:r>
    </w:p>
    <w:p w:rsidR="0071758F" w:rsidRPr="00DF6566" w:rsidRDefault="0071758F" w:rsidP="00DF6566">
      <w:pPr>
        <w:pStyle w:val="a3"/>
        <w:numPr>
          <w:ilvl w:val="0"/>
          <w:numId w:val="2"/>
        </w:numPr>
        <w:spacing w:line="240" w:lineRule="auto"/>
        <w:ind w:left="0" w:firstLine="349"/>
        <w:jc w:val="both"/>
        <w:rPr>
          <w:rFonts w:ascii="Times New Roman" w:hAnsi="Times New Roman" w:cs="Times New Roman"/>
          <w:sz w:val="23"/>
          <w:szCs w:val="23"/>
        </w:rPr>
      </w:pPr>
      <w:r w:rsidRPr="00DF6566">
        <w:rPr>
          <w:rFonts w:ascii="Times New Roman" w:hAnsi="Times New Roman" w:cs="Times New Roman"/>
          <w:sz w:val="23"/>
          <w:szCs w:val="23"/>
        </w:rPr>
        <w:t xml:space="preserve">Рассмотреть возможность возрождения </w:t>
      </w:r>
      <w:proofErr w:type="spellStart"/>
      <w:r w:rsidRPr="00DF6566">
        <w:rPr>
          <w:rFonts w:ascii="Times New Roman" w:hAnsi="Times New Roman" w:cs="Times New Roman"/>
          <w:sz w:val="23"/>
          <w:szCs w:val="23"/>
        </w:rPr>
        <w:t>Мелекесского</w:t>
      </w:r>
      <w:proofErr w:type="spellEnd"/>
      <w:r w:rsidRPr="00DF6566">
        <w:rPr>
          <w:rFonts w:ascii="Times New Roman" w:hAnsi="Times New Roman" w:cs="Times New Roman"/>
          <w:sz w:val="23"/>
          <w:szCs w:val="23"/>
        </w:rPr>
        <w:t xml:space="preserve"> ипподрома на территории района. Если заниматься этим вопросом методично, постепенно и постоянно – это не такой уж и затратный проект. Главное – удачный выбор площадки, красивое место, удобные подъездные пути и проект ипподрома с инфраструктурой, соответствующей с уровнем проведения масштабных соревнований. Ипподром может служить центром возрождения конной культуры в районе и формировани</w:t>
      </w:r>
      <w:r w:rsidR="00F442CE" w:rsidRPr="00DF6566">
        <w:rPr>
          <w:rFonts w:ascii="Times New Roman" w:hAnsi="Times New Roman" w:cs="Times New Roman"/>
          <w:sz w:val="23"/>
          <w:szCs w:val="23"/>
        </w:rPr>
        <w:t>я</w:t>
      </w:r>
      <w:r w:rsidRPr="00DF6566">
        <w:rPr>
          <w:rFonts w:ascii="Times New Roman" w:hAnsi="Times New Roman" w:cs="Times New Roman"/>
          <w:sz w:val="23"/>
          <w:szCs w:val="23"/>
        </w:rPr>
        <w:t xml:space="preserve"> районной сети школ верховой езды, с доминирующим уклоном в развитие конно-верхового туризма. Школы верховой езды для начинающих располагаются стационарно, могут работать круглогодично и более рентабельные, чем многодневные конно-верховые маршруты для опытных туристов. </w:t>
      </w:r>
    </w:p>
    <w:p w:rsidR="0071758F" w:rsidRPr="00DF6566" w:rsidRDefault="0071758F" w:rsidP="00DF6566">
      <w:pPr>
        <w:pStyle w:val="a3"/>
        <w:numPr>
          <w:ilvl w:val="0"/>
          <w:numId w:val="2"/>
        </w:numPr>
        <w:spacing w:line="240" w:lineRule="auto"/>
        <w:ind w:left="0" w:firstLine="349"/>
        <w:jc w:val="both"/>
        <w:rPr>
          <w:rFonts w:ascii="Times New Roman" w:hAnsi="Times New Roman" w:cs="Times New Roman"/>
          <w:sz w:val="23"/>
          <w:szCs w:val="23"/>
        </w:rPr>
      </w:pPr>
      <w:r w:rsidRPr="00DF6566">
        <w:rPr>
          <w:rFonts w:ascii="Times New Roman" w:hAnsi="Times New Roman" w:cs="Times New Roman"/>
          <w:sz w:val="23"/>
          <w:szCs w:val="23"/>
        </w:rPr>
        <w:t xml:space="preserve">Оценить туристско-рекреационный потенциал района и отдельных проектов туризма с точки зрения экономической эффективности </w:t>
      </w:r>
      <w:r w:rsidR="008C0469" w:rsidRPr="00DF6566">
        <w:rPr>
          <w:rFonts w:ascii="Times New Roman" w:hAnsi="Times New Roman" w:cs="Times New Roman"/>
          <w:sz w:val="23"/>
          <w:szCs w:val="23"/>
        </w:rPr>
        <w:t>и технологической целесообразности</w:t>
      </w:r>
      <w:r w:rsidR="00F442CE" w:rsidRPr="00DF6566">
        <w:rPr>
          <w:rFonts w:ascii="Times New Roman" w:hAnsi="Times New Roman" w:cs="Times New Roman"/>
          <w:sz w:val="23"/>
          <w:szCs w:val="23"/>
        </w:rPr>
        <w:t>.</w:t>
      </w:r>
      <w:r w:rsidR="008C0469" w:rsidRPr="00DF656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C0469" w:rsidRPr="00DF6566" w:rsidRDefault="008C0469" w:rsidP="00DF6566">
      <w:pPr>
        <w:spacing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DF6566">
        <w:rPr>
          <w:rFonts w:ascii="Times New Roman" w:hAnsi="Times New Roman" w:cs="Times New Roman"/>
          <w:sz w:val="23"/>
          <w:szCs w:val="23"/>
        </w:rPr>
        <w:t xml:space="preserve">Пример. В районе деревни </w:t>
      </w:r>
      <w:proofErr w:type="spellStart"/>
      <w:r w:rsidRPr="00DF6566">
        <w:rPr>
          <w:rFonts w:ascii="Times New Roman" w:hAnsi="Times New Roman" w:cs="Times New Roman"/>
          <w:sz w:val="23"/>
          <w:szCs w:val="23"/>
        </w:rPr>
        <w:t>Дубравка</w:t>
      </w:r>
      <w:proofErr w:type="spellEnd"/>
      <w:r w:rsidRPr="00DF6566">
        <w:rPr>
          <w:rFonts w:ascii="Times New Roman" w:hAnsi="Times New Roman" w:cs="Times New Roman"/>
          <w:sz w:val="23"/>
          <w:szCs w:val="23"/>
        </w:rPr>
        <w:t xml:space="preserve"> на наш взгляд привлекательны три варианта развития туризма.</w:t>
      </w:r>
    </w:p>
    <w:p w:rsidR="008C0469" w:rsidRPr="00DF6566" w:rsidRDefault="008C0469" w:rsidP="00DF6566">
      <w:pPr>
        <w:pStyle w:val="a3"/>
        <w:numPr>
          <w:ilvl w:val="0"/>
          <w:numId w:val="3"/>
        </w:numPr>
        <w:spacing w:line="240" w:lineRule="auto"/>
        <w:ind w:left="0" w:firstLine="349"/>
        <w:jc w:val="both"/>
        <w:rPr>
          <w:rFonts w:ascii="Times New Roman" w:hAnsi="Times New Roman" w:cs="Times New Roman"/>
          <w:sz w:val="23"/>
          <w:szCs w:val="23"/>
        </w:rPr>
      </w:pPr>
      <w:r w:rsidRPr="00DF6566">
        <w:rPr>
          <w:rFonts w:ascii="Times New Roman" w:hAnsi="Times New Roman" w:cs="Times New Roman"/>
          <w:sz w:val="23"/>
          <w:szCs w:val="23"/>
        </w:rPr>
        <w:t>Традиционный сел</w:t>
      </w:r>
      <w:r w:rsidR="00A92EF8">
        <w:rPr>
          <w:rFonts w:ascii="Times New Roman" w:hAnsi="Times New Roman" w:cs="Times New Roman"/>
          <w:sz w:val="23"/>
          <w:szCs w:val="23"/>
        </w:rPr>
        <w:t>ьский</w:t>
      </w:r>
      <w:r w:rsidRPr="00DF6566">
        <w:rPr>
          <w:rFonts w:ascii="Times New Roman" w:hAnsi="Times New Roman" w:cs="Times New Roman"/>
          <w:sz w:val="23"/>
          <w:szCs w:val="23"/>
        </w:rPr>
        <w:t xml:space="preserve"> туризм с проживанием в сельском доме, деревенским питанием, активным отдыхом: сбор грибов, ягод, рыбалка, учас</w:t>
      </w:r>
      <w:r w:rsidR="00F442CE" w:rsidRPr="00DF6566">
        <w:rPr>
          <w:rFonts w:ascii="Times New Roman" w:hAnsi="Times New Roman" w:cs="Times New Roman"/>
          <w:sz w:val="23"/>
          <w:szCs w:val="23"/>
        </w:rPr>
        <w:t>т</w:t>
      </w:r>
      <w:r w:rsidRPr="00DF6566">
        <w:rPr>
          <w:rFonts w:ascii="Times New Roman" w:hAnsi="Times New Roman" w:cs="Times New Roman"/>
          <w:sz w:val="23"/>
          <w:szCs w:val="23"/>
        </w:rPr>
        <w:t>ие в сенокосе и т.п. Это самый простой вариант.</w:t>
      </w:r>
    </w:p>
    <w:p w:rsidR="008C0469" w:rsidRPr="00DF6566" w:rsidRDefault="008C0469" w:rsidP="00DF6566">
      <w:pPr>
        <w:pStyle w:val="a3"/>
        <w:numPr>
          <w:ilvl w:val="0"/>
          <w:numId w:val="3"/>
        </w:numPr>
        <w:spacing w:line="240" w:lineRule="auto"/>
        <w:ind w:left="0" w:firstLine="349"/>
        <w:jc w:val="both"/>
        <w:rPr>
          <w:rFonts w:ascii="Times New Roman" w:hAnsi="Times New Roman" w:cs="Times New Roman"/>
          <w:sz w:val="23"/>
          <w:szCs w:val="23"/>
        </w:rPr>
      </w:pPr>
      <w:r w:rsidRPr="00DF6566">
        <w:rPr>
          <w:rFonts w:ascii="Times New Roman" w:hAnsi="Times New Roman" w:cs="Times New Roman"/>
          <w:sz w:val="23"/>
          <w:szCs w:val="23"/>
        </w:rPr>
        <w:t>Эколого-познавательный туризм экскурсионного, учебного и исследовательского характера. Объекты: лес, луг, степные и заболоченные участки, пруд.  Это более сложный вид туризма в организационном отношении, т.к. требует изучения местно</w:t>
      </w:r>
      <w:r w:rsidR="00F442CE" w:rsidRPr="00DF6566">
        <w:rPr>
          <w:rFonts w:ascii="Times New Roman" w:hAnsi="Times New Roman" w:cs="Times New Roman"/>
          <w:sz w:val="23"/>
          <w:szCs w:val="23"/>
        </w:rPr>
        <w:t>й</w:t>
      </w:r>
      <w:r w:rsidRPr="00DF6566">
        <w:rPr>
          <w:rFonts w:ascii="Times New Roman" w:hAnsi="Times New Roman" w:cs="Times New Roman"/>
          <w:sz w:val="23"/>
          <w:szCs w:val="23"/>
        </w:rPr>
        <w:t xml:space="preserve"> флоры, фауны, обследования и предварительного изучения территории. Также серьезная трудоемкая работа п</w:t>
      </w:r>
      <w:r w:rsidR="00F442CE" w:rsidRPr="00DF6566">
        <w:rPr>
          <w:rFonts w:ascii="Times New Roman" w:hAnsi="Times New Roman" w:cs="Times New Roman"/>
          <w:sz w:val="23"/>
          <w:szCs w:val="23"/>
        </w:rPr>
        <w:t>о поиску эколого-ориентированных</w:t>
      </w:r>
      <w:r w:rsidRPr="00DF6566">
        <w:rPr>
          <w:rFonts w:ascii="Times New Roman" w:hAnsi="Times New Roman" w:cs="Times New Roman"/>
          <w:sz w:val="23"/>
          <w:szCs w:val="23"/>
        </w:rPr>
        <w:t xml:space="preserve"> туристов.</w:t>
      </w:r>
    </w:p>
    <w:p w:rsidR="008C0469" w:rsidRDefault="008C0469" w:rsidP="00DF6566">
      <w:pPr>
        <w:pStyle w:val="a3"/>
        <w:numPr>
          <w:ilvl w:val="0"/>
          <w:numId w:val="3"/>
        </w:numPr>
        <w:spacing w:line="240" w:lineRule="auto"/>
        <w:ind w:left="0" w:firstLine="349"/>
        <w:jc w:val="both"/>
        <w:rPr>
          <w:rFonts w:ascii="Times New Roman" w:hAnsi="Times New Roman" w:cs="Times New Roman"/>
          <w:sz w:val="23"/>
          <w:szCs w:val="23"/>
        </w:rPr>
      </w:pPr>
      <w:r w:rsidRPr="00DF6566">
        <w:rPr>
          <w:rFonts w:ascii="Times New Roman" w:hAnsi="Times New Roman" w:cs="Times New Roman"/>
          <w:sz w:val="23"/>
          <w:szCs w:val="23"/>
        </w:rPr>
        <w:t>Школа верховой езды для начинающих. Для старта достаточно 4-5 арендованных объезженных и обученных коней, но лучше 8-10 – это позволит формировать большие группы. Это</w:t>
      </w:r>
      <w:r w:rsidR="00F442CE" w:rsidRPr="00DF6566">
        <w:rPr>
          <w:rFonts w:ascii="Times New Roman" w:hAnsi="Times New Roman" w:cs="Times New Roman"/>
          <w:sz w:val="23"/>
          <w:szCs w:val="23"/>
        </w:rPr>
        <w:t>т</w:t>
      </w:r>
      <w:r w:rsidRPr="00DF6566">
        <w:rPr>
          <w:rFonts w:ascii="Times New Roman" w:hAnsi="Times New Roman" w:cs="Times New Roman"/>
          <w:sz w:val="23"/>
          <w:szCs w:val="23"/>
        </w:rPr>
        <w:t xml:space="preserve"> вариант развития туризма наиболее популярный и проблем с туристами (с их нахождением) серьезных не будет. То есть туры для обучения верховой е</w:t>
      </w:r>
      <w:r w:rsidR="00F442CE" w:rsidRPr="00DF6566">
        <w:rPr>
          <w:rFonts w:ascii="Times New Roman" w:hAnsi="Times New Roman" w:cs="Times New Roman"/>
          <w:sz w:val="23"/>
          <w:szCs w:val="23"/>
        </w:rPr>
        <w:t>з</w:t>
      </w:r>
      <w:r w:rsidRPr="00DF6566">
        <w:rPr>
          <w:rFonts w:ascii="Times New Roman" w:hAnsi="Times New Roman" w:cs="Times New Roman"/>
          <w:sz w:val="23"/>
          <w:szCs w:val="23"/>
        </w:rPr>
        <w:t xml:space="preserve">ды пользуются повсеместно большим спросом. Главное – это качественный уход за лошадьми, их достойное содержание, и разумеется, охрана. </w:t>
      </w:r>
    </w:p>
    <w:p w:rsidR="00A92EF8" w:rsidRPr="00DF6566" w:rsidRDefault="00A92EF8" w:rsidP="00DF6566">
      <w:pPr>
        <w:pStyle w:val="a3"/>
        <w:numPr>
          <w:ilvl w:val="0"/>
          <w:numId w:val="3"/>
        </w:numPr>
        <w:spacing w:line="240" w:lineRule="auto"/>
        <w:ind w:left="0" w:firstLine="34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Все три варианта можно объединить при создании небольшого природного парка, включающего в себя деревню </w:t>
      </w:r>
      <w:proofErr w:type="spellStart"/>
      <w:r>
        <w:rPr>
          <w:rFonts w:ascii="Times New Roman" w:hAnsi="Times New Roman" w:cs="Times New Roman"/>
          <w:sz w:val="23"/>
          <w:szCs w:val="23"/>
        </w:rPr>
        <w:t>Дубравка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 ее окрестности, с учетом того, что все местные жители могут иметь интерес в создании и развитие этого парка</w:t>
      </w:r>
      <w:r w:rsidR="00283EF7">
        <w:rPr>
          <w:rFonts w:ascii="Times New Roman" w:hAnsi="Times New Roman" w:cs="Times New Roman"/>
          <w:sz w:val="23"/>
          <w:szCs w:val="23"/>
        </w:rPr>
        <w:t>: кто-то будет принимать у себя туристов, кто-то организует питание туристов, содержание лошадей, изготовление сувениров и проч. Вполне можно задействовать всех трудоспособных жителей деревни в тур</w:t>
      </w:r>
      <w:r w:rsidR="00C127DA">
        <w:rPr>
          <w:rFonts w:ascii="Times New Roman" w:hAnsi="Times New Roman" w:cs="Times New Roman"/>
          <w:sz w:val="23"/>
          <w:szCs w:val="23"/>
        </w:rPr>
        <w:t>истском бизнесе</w:t>
      </w:r>
      <w:proofErr w:type="gramEnd"/>
      <w:r w:rsidR="00C127DA">
        <w:rPr>
          <w:rFonts w:ascii="Times New Roman" w:hAnsi="Times New Roman" w:cs="Times New Roman"/>
          <w:sz w:val="23"/>
          <w:szCs w:val="23"/>
        </w:rPr>
        <w:t xml:space="preserve"> (даже пенсионеры</w:t>
      </w:r>
      <w:r w:rsidR="00283EF7">
        <w:rPr>
          <w:rFonts w:ascii="Times New Roman" w:hAnsi="Times New Roman" w:cs="Times New Roman"/>
          <w:sz w:val="23"/>
          <w:szCs w:val="23"/>
        </w:rPr>
        <w:t>, дедушк</w:t>
      </w:r>
      <w:r w:rsidR="00C127DA">
        <w:rPr>
          <w:rFonts w:ascii="Times New Roman" w:hAnsi="Times New Roman" w:cs="Times New Roman"/>
          <w:sz w:val="23"/>
          <w:szCs w:val="23"/>
        </w:rPr>
        <w:t>и и бабушки, могут быть гидами-</w:t>
      </w:r>
      <w:r w:rsidR="00283EF7">
        <w:rPr>
          <w:rFonts w:ascii="Times New Roman" w:hAnsi="Times New Roman" w:cs="Times New Roman"/>
          <w:sz w:val="23"/>
          <w:szCs w:val="23"/>
        </w:rPr>
        <w:t xml:space="preserve">рассказчиками, как свидетели местной истории – туристы, приезжающие издалека, в большинстве случаев с любопытством воспринимают информацию от аутентичных ее носителей – главное – отбор </w:t>
      </w:r>
      <w:r w:rsidR="00C127DA">
        <w:rPr>
          <w:rFonts w:ascii="Times New Roman" w:hAnsi="Times New Roman" w:cs="Times New Roman"/>
          <w:sz w:val="23"/>
          <w:szCs w:val="23"/>
        </w:rPr>
        <w:t>и дозирование такой информации)</w:t>
      </w:r>
      <w:r w:rsidR="00283EF7">
        <w:rPr>
          <w:rFonts w:ascii="Times New Roman" w:hAnsi="Times New Roman" w:cs="Times New Roman"/>
          <w:sz w:val="23"/>
          <w:szCs w:val="23"/>
        </w:rPr>
        <w:t>.</w:t>
      </w:r>
      <w:r w:rsidR="00C127DA">
        <w:rPr>
          <w:rFonts w:ascii="Times New Roman" w:hAnsi="Times New Roman" w:cs="Times New Roman"/>
          <w:sz w:val="23"/>
          <w:szCs w:val="23"/>
        </w:rPr>
        <w:t xml:space="preserve"> </w:t>
      </w:r>
      <w:r w:rsidR="00283EF7">
        <w:rPr>
          <w:rFonts w:ascii="Times New Roman" w:hAnsi="Times New Roman" w:cs="Times New Roman"/>
          <w:sz w:val="23"/>
          <w:szCs w:val="23"/>
        </w:rPr>
        <w:t xml:space="preserve">В окрестностях </w:t>
      </w:r>
      <w:proofErr w:type="spellStart"/>
      <w:r w:rsidR="00283EF7">
        <w:rPr>
          <w:rFonts w:ascii="Times New Roman" w:hAnsi="Times New Roman" w:cs="Times New Roman"/>
          <w:sz w:val="23"/>
          <w:szCs w:val="23"/>
        </w:rPr>
        <w:t>Дубравки</w:t>
      </w:r>
      <w:proofErr w:type="spellEnd"/>
      <w:r w:rsidR="00283EF7">
        <w:rPr>
          <w:rFonts w:ascii="Times New Roman" w:hAnsi="Times New Roman" w:cs="Times New Roman"/>
          <w:sz w:val="23"/>
          <w:szCs w:val="23"/>
        </w:rPr>
        <w:t xml:space="preserve"> действительно сохранил</w:t>
      </w:r>
      <w:r w:rsidR="00C127DA">
        <w:rPr>
          <w:rFonts w:ascii="Times New Roman" w:hAnsi="Times New Roman" w:cs="Times New Roman"/>
          <w:sz w:val="23"/>
          <w:szCs w:val="23"/>
        </w:rPr>
        <w:t xml:space="preserve">ись </w:t>
      </w:r>
      <w:proofErr w:type="gramStart"/>
      <w:r w:rsidR="00C127DA">
        <w:rPr>
          <w:rFonts w:ascii="Times New Roman" w:hAnsi="Times New Roman" w:cs="Times New Roman"/>
          <w:sz w:val="23"/>
          <w:szCs w:val="23"/>
        </w:rPr>
        <w:lastRenderedPageBreak/>
        <w:t>отдельные природные участки</w:t>
      </w:r>
      <w:r w:rsidR="00283EF7">
        <w:rPr>
          <w:rFonts w:ascii="Times New Roman" w:hAnsi="Times New Roman" w:cs="Times New Roman"/>
          <w:sz w:val="23"/>
          <w:szCs w:val="23"/>
        </w:rPr>
        <w:t>, имеющие серьезную научную ценность и создание парка позволит</w:t>
      </w:r>
      <w:proofErr w:type="gramEnd"/>
      <w:r w:rsidR="00283EF7">
        <w:rPr>
          <w:rFonts w:ascii="Times New Roman" w:hAnsi="Times New Roman" w:cs="Times New Roman"/>
          <w:sz w:val="23"/>
          <w:szCs w:val="23"/>
        </w:rPr>
        <w:t xml:space="preserve"> их сохранить и исследовать для целей научного и познавательного туризма.</w:t>
      </w:r>
    </w:p>
    <w:p w:rsidR="00071C8F" w:rsidRPr="00D70599" w:rsidRDefault="00C127DA" w:rsidP="00D70599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D70599">
        <w:rPr>
          <w:rFonts w:ascii="Times New Roman" w:hAnsi="Times New Roman" w:cs="Times New Roman"/>
        </w:rPr>
        <w:t xml:space="preserve">Приложение: </w:t>
      </w:r>
      <w:r w:rsidRPr="00D7059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Школа верховой езды для начинающих. Краткое описание проекта. </w:t>
      </w:r>
    </w:p>
    <w:p w:rsidR="00D70599" w:rsidRPr="00D70599" w:rsidRDefault="00D70599" w:rsidP="00D70599">
      <w:pPr>
        <w:spacing w:line="240" w:lineRule="auto"/>
        <w:jc w:val="both"/>
        <w:rPr>
          <w:rFonts w:ascii="Times New Roman" w:hAnsi="Times New Roman" w:cs="Times New Roman"/>
        </w:rPr>
      </w:pPr>
      <w:r w:rsidRPr="00D70599">
        <w:rPr>
          <w:rFonts w:ascii="Times New Roman" w:hAnsi="Times New Roman" w:cs="Times New Roman"/>
        </w:rPr>
        <w:t xml:space="preserve">Школа верховой езды для начинающих. Потребность и интерес на общение с лошадьми существует почти у любой категории туристов, но в основном, это молодые люди в возрасте до 35 лет. Популярность конного туризма стремительно развивается во всем мире. В России отмечены территории, где конные туры можно проводить по 5–7 месяцев в году: Краснодарский край и Адыгея. В России есть примеры организации зимнего конного туризма – Урал, Прибайкалье. </w:t>
      </w:r>
    </w:p>
    <w:p w:rsidR="00D70599" w:rsidRPr="00D70599" w:rsidRDefault="00D70599" w:rsidP="00D70599">
      <w:pPr>
        <w:spacing w:line="240" w:lineRule="auto"/>
        <w:jc w:val="both"/>
        <w:rPr>
          <w:rFonts w:ascii="Times New Roman" w:hAnsi="Times New Roman" w:cs="Times New Roman"/>
        </w:rPr>
      </w:pPr>
      <w:r w:rsidRPr="00D70599">
        <w:rPr>
          <w:rFonts w:ascii="Times New Roman" w:hAnsi="Times New Roman" w:cs="Times New Roman"/>
          <w:b/>
        </w:rPr>
        <w:t>Цель проекта</w:t>
      </w:r>
      <w:r w:rsidRPr="00D70599">
        <w:rPr>
          <w:rFonts w:ascii="Times New Roman" w:hAnsi="Times New Roman" w:cs="Times New Roman"/>
        </w:rPr>
        <w:t xml:space="preserve"> – развитие потенциала сельского конного туризма</w:t>
      </w:r>
    </w:p>
    <w:p w:rsidR="00D70599" w:rsidRPr="00D70599" w:rsidRDefault="00D70599" w:rsidP="00D70599">
      <w:pPr>
        <w:spacing w:line="240" w:lineRule="auto"/>
        <w:jc w:val="both"/>
        <w:rPr>
          <w:rFonts w:ascii="Times New Roman" w:hAnsi="Times New Roman" w:cs="Times New Roman"/>
        </w:rPr>
      </w:pPr>
      <w:r w:rsidRPr="00D70599">
        <w:rPr>
          <w:rFonts w:ascii="Times New Roman" w:hAnsi="Times New Roman" w:cs="Times New Roman"/>
          <w:b/>
        </w:rPr>
        <w:t>Задача проекта</w:t>
      </w:r>
      <w:r w:rsidRPr="00D70599">
        <w:rPr>
          <w:rFonts w:ascii="Times New Roman" w:hAnsi="Times New Roman" w:cs="Times New Roman"/>
        </w:rPr>
        <w:t xml:space="preserve"> – создание </w:t>
      </w:r>
      <w:proofErr w:type="spellStart"/>
      <w:r w:rsidRPr="00D70599">
        <w:rPr>
          <w:rFonts w:ascii="Times New Roman" w:hAnsi="Times New Roman" w:cs="Times New Roman"/>
        </w:rPr>
        <w:t>конкурентноспособных</w:t>
      </w:r>
      <w:proofErr w:type="spellEnd"/>
      <w:r w:rsidRPr="00D70599">
        <w:rPr>
          <w:rFonts w:ascii="Times New Roman" w:hAnsi="Times New Roman" w:cs="Times New Roman"/>
        </w:rPr>
        <w:t xml:space="preserve"> инновационных туристических продуктов:</w:t>
      </w:r>
    </w:p>
    <w:p w:rsidR="00D70599" w:rsidRPr="00D70599" w:rsidRDefault="00D70599" w:rsidP="00D7059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D70599">
        <w:rPr>
          <w:rFonts w:ascii="Times New Roman" w:hAnsi="Times New Roman" w:cs="Times New Roman"/>
        </w:rPr>
        <w:t>Конный маршрут - продолжительность дней___</w:t>
      </w:r>
    </w:p>
    <w:p w:rsidR="00D70599" w:rsidRPr="00D70599" w:rsidRDefault="00D70599" w:rsidP="00D7059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D70599">
        <w:rPr>
          <w:rFonts w:ascii="Times New Roman" w:hAnsi="Times New Roman" w:cs="Times New Roman"/>
        </w:rPr>
        <w:t>Обучение верховой езде</w:t>
      </w:r>
    </w:p>
    <w:p w:rsidR="00D70599" w:rsidRPr="00D70599" w:rsidRDefault="00D70599" w:rsidP="00D7059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D70599">
        <w:rPr>
          <w:rFonts w:ascii="Times New Roman" w:hAnsi="Times New Roman" w:cs="Times New Roman"/>
        </w:rPr>
        <w:t>Конные однодневные прогулки</w:t>
      </w:r>
    </w:p>
    <w:p w:rsidR="00D70599" w:rsidRPr="00D70599" w:rsidRDefault="00D70599" w:rsidP="00D7059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D70599">
        <w:rPr>
          <w:rFonts w:ascii="Times New Roman" w:hAnsi="Times New Roman" w:cs="Times New Roman"/>
        </w:rPr>
        <w:t>Экспедиции</w:t>
      </w:r>
    </w:p>
    <w:p w:rsidR="00D70599" w:rsidRPr="00D70599" w:rsidRDefault="00D70599" w:rsidP="00D70599">
      <w:pPr>
        <w:spacing w:line="240" w:lineRule="auto"/>
        <w:jc w:val="both"/>
        <w:rPr>
          <w:rFonts w:ascii="Times New Roman" w:hAnsi="Times New Roman" w:cs="Times New Roman"/>
        </w:rPr>
      </w:pPr>
      <w:r w:rsidRPr="00D70599">
        <w:rPr>
          <w:rFonts w:ascii="Times New Roman" w:hAnsi="Times New Roman" w:cs="Times New Roman"/>
          <w:b/>
        </w:rPr>
        <w:t>Целевая аудитория</w:t>
      </w:r>
      <w:r w:rsidRPr="00D70599">
        <w:rPr>
          <w:rFonts w:ascii="Times New Roman" w:hAnsi="Times New Roman" w:cs="Times New Roman"/>
        </w:rPr>
        <w:t xml:space="preserve"> – любители активного вида отдыха на природе из близлежащих крупных и средних населенных пунктов:</w:t>
      </w:r>
    </w:p>
    <w:p w:rsidR="00D70599" w:rsidRPr="00D70599" w:rsidRDefault="00D70599" w:rsidP="00D7059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D70599">
        <w:rPr>
          <w:rFonts w:ascii="Times New Roman" w:hAnsi="Times New Roman" w:cs="Times New Roman"/>
        </w:rPr>
        <w:t>мечтающие учиться верховой езде и совершенствовать свои навыки</w:t>
      </w:r>
    </w:p>
    <w:p w:rsidR="00D70599" w:rsidRPr="00D70599" w:rsidRDefault="00D70599" w:rsidP="00D7059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D70599">
        <w:rPr>
          <w:rFonts w:ascii="Times New Roman" w:hAnsi="Times New Roman" w:cs="Times New Roman"/>
        </w:rPr>
        <w:t>стремящиеся</w:t>
      </w:r>
      <w:proofErr w:type="gramEnd"/>
      <w:r w:rsidRPr="00D70599">
        <w:rPr>
          <w:rFonts w:ascii="Times New Roman" w:hAnsi="Times New Roman" w:cs="Times New Roman"/>
        </w:rPr>
        <w:t xml:space="preserve"> к общению с удивительным животным – лошадью</w:t>
      </w:r>
    </w:p>
    <w:p w:rsidR="00D70599" w:rsidRPr="00D70599" w:rsidRDefault="00D70599" w:rsidP="00D7059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D70599">
        <w:rPr>
          <w:rFonts w:ascii="Times New Roman" w:hAnsi="Times New Roman" w:cs="Times New Roman"/>
        </w:rPr>
        <w:t xml:space="preserve">для </w:t>
      </w:r>
      <w:proofErr w:type="gramStart"/>
      <w:r w:rsidRPr="00D70599">
        <w:rPr>
          <w:rFonts w:ascii="Times New Roman" w:hAnsi="Times New Roman" w:cs="Times New Roman"/>
        </w:rPr>
        <w:t>которых</w:t>
      </w:r>
      <w:proofErr w:type="gramEnd"/>
      <w:r w:rsidRPr="00D70599">
        <w:rPr>
          <w:rFonts w:ascii="Times New Roman" w:hAnsi="Times New Roman" w:cs="Times New Roman"/>
        </w:rPr>
        <w:t xml:space="preserve"> интересны конные походы и прогулки верхом</w:t>
      </w:r>
    </w:p>
    <w:p w:rsidR="00D70599" w:rsidRPr="00D70599" w:rsidRDefault="00D70599" w:rsidP="00D7059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D70599">
        <w:rPr>
          <w:rFonts w:ascii="Times New Roman" w:hAnsi="Times New Roman" w:cs="Times New Roman"/>
        </w:rPr>
        <w:t>местные жители</w:t>
      </w:r>
    </w:p>
    <w:p w:rsidR="00D70599" w:rsidRPr="00D70599" w:rsidRDefault="00D70599" w:rsidP="00D7059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70599">
        <w:rPr>
          <w:rFonts w:ascii="Times New Roman" w:hAnsi="Times New Roman" w:cs="Times New Roman"/>
          <w:b/>
        </w:rPr>
        <w:t>Ожидаемые результаты:</w:t>
      </w:r>
    </w:p>
    <w:p w:rsidR="00D70599" w:rsidRPr="00D70599" w:rsidRDefault="00D70599" w:rsidP="00D7059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D70599">
        <w:rPr>
          <w:rFonts w:ascii="Times New Roman" w:hAnsi="Times New Roman" w:cs="Times New Roman"/>
        </w:rPr>
        <w:t xml:space="preserve">увеличение числа туристов, </w:t>
      </w:r>
    </w:p>
    <w:p w:rsidR="00D70599" w:rsidRPr="00D70599" w:rsidRDefault="00D70599" w:rsidP="00D7059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D70599">
        <w:rPr>
          <w:rFonts w:ascii="Times New Roman" w:hAnsi="Times New Roman" w:cs="Times New Roman"/>
        </w:rPr>
        <w:t xml:space="preserve">равномерное распределение числа туристов в течение года. </w:t>
      </w:r>
    </w:p>
    <w:p w:rsidR="00D70599" w:rsidRPr="00D70599" w:rsidRDefault="00D70599" w:rsidP="00D7059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D70599">
        <w:rPr>
          <w:rFonts w:ascii="Times New Roman" w:hAnsi="Times New Roman" w:cs="Times New Roman"/>
        </w:rPr>
        <w:t xml:space="preserve">улучшение туристского имиджа объекта. </w:t>
      </w:r>
    </w:p>
    <w:p w:rsidR="00D70599" w:rsidRPr="00D70599" w:rsidRDefault="00D70599" w:rsidP="00D70599">
      <w:pPr>
        <w:spacing w:line="240" w:lineRule="auto"/>
        <w:jc w:val="both"/>
        <w:rPr>
          <w:rFonts w:ascii="Times New Roman" w:hAnsi="Times New Roman" w:cs="Times New Roman"/>
        </w:rPr>
      </w:pPr>
      <w:r w:rsidRPr="00D70599">
        <w:rPr>
          <w:rFonts w:ascii="Times New Roman" w:hAnsi="Times New Roman" w:cs="Times New Roman"/>
          <w:b/>
        </w:rPr>
        <w:t>Запуск проекта от 1 до 6 месяцев</w:t>
      </w:r>
      <w:r w:rsidRPr="00D70599">
        <w:rPr>
          <w:rFonts w:ascii="Times New Roman" w:hAnsi="Times New Roman" w:cs="Times New Roman"/>
        </w:rPr>
        <w:t xml:space="preserve">. Запуск проекта осуществляется после получения от вас информации об имеющихся ресурсах. Проект предполагает максимально использовать имеющиеся ресурсы: места размещения, питания, персонал, обслуживающий туристов, природный потенциал территории, другие материально-технические ресурсы гостевого дома (района). </w:t>
      </w:r>
    </w:p>
    <w:p w:rsidR="00D70599" w:rsidRPr="00D70599" w:rsidRDefault="00D70599" w:rsidP="00D7059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70599">
        <w:rPr>
          <w:rFonts w:ascii="Times New Roman" w:hAnsi="Times New Roman" w:cs="Times New Roman"/>
          <w:b/>
        </w:rPr>
        <w:t>Ресурсное обеспечение:</w:t>
      </w:r>
    </w:p>
    <w:p w:rsidR="00D70599" w:rsidRPr="00D70599" w:rsidRDefault="00D70599" w:rsidP="00D70599">
      <w:pPr>
        <w:pStyle w:val="a5"/>
        <w:jc w:val="both"/>
        <w:rPr>
          <w:rFonts w:ascii="Times New Roman" w:hAnsi="Times New Roman" w:cs="Times New Roman"/>
        </w:rPr>
      </w:pPr>
      <w:r w:rsidRPr="00D70599">
        <w:rPr>
          <w:rFonts w:ascii="Times New Roman" w:hAnsi="Times New Roman" w:cs="Times New Roman"/>
        </w:rPr>
        <w:t xml:space="preserve">-Материальные ресурсы: места размещения, кони, конная упряжь и инвентарь для походов и др. </w:t>
      </w:r>
    </w:p>
    <w:p w:rsidR="00D70599" w:rsidRPr="00D70599" w:rsidRDefault="00D70599" w:rsidP="00D70599">
      <w:pPr>
        <w:pStyle w:val="a5"/>
        <w:jc w:val="both"/>
        <w:rPr>
          <w:rFonts w:ascii="Times New Roman" w:hAnsi="Times New Roman" w:cs="Times New Roman"/>
        </w:rPr>
      </w:pPr>
      <w:r w:rsidRPr="00D70599">
        <w:rPr>
          <w:rFonts w:ascii="Times New Roman" w:hAnsi="Times New Roman" w:cs="Times New Roman"/>
        </w:rPr>
        <w:t>-Финансовые ресурсы (объем определяется для каждого объекта индивидуально)</w:t>
      </w:r>
    </w:p>
    <w:p w:rsidR="00D70599" w:rsidRPr="00D70599" w:rsidRDefault="00D70599" w:rsidP="00D70599">
      <w:pPr>
        <w:pStyle w:val="a5"/>
        <w:jc w:val="both"/>
        <w:rPr>
          <w:rFonts w:ascii="Times New Roman" w:hAnsi="Times New Roman" w:cs="Times New Roman"/>
        </w:rPr>
      </w:pPr>
      <w:r w:rsidRPr="00D70599">
        <w:rPr>
          <w:rFonts w:ascii="Times New Roman" w:hAnsi="Times New Roman" w:cs="Times New Roman"/>
        </w:rPr>
        <w:t>-Кадровые (человеческие) ресурсы:  люди, обладающие искренним желанием работать над проектом,  навыками обслуживания туристов, навыками ухода за лошадьми.</w:t>
      </w:r>
    </w:p>
    <w:p w:rsidR="00D70599" w:rsidRPr="00D70599" w:rsidRDefault="00D70599" w:rsidP="00D70599">
      <w:pPr>
        <w:pStyle w:val="a5"/>
        <w:rPr>
          <w:rFonts w:ascii="Times New Roman" w:hAnsi="Times New Roman" w:cs="Times New Roman"/>
        </w:rPr>
      </w:pPr>
    </w:p>
    <w:p w:rsidR="00D70599" w:rsidRDefault="00D70599" w:rsidP="00487133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D70599">
        <w:rPr>
          <w:rFonts w:ascii="Times New Roman" w:hAnsi="Times New Roman" w:cs="Times New Roman"/>
          <w:b/>
          <w:sz w:val="23"/>
          <w:szCs w:val="23"/>
        </w:rPr>
        <w:t>Наш</w:t>
      </w:r>
      <w:r>
        <w:rPr>
          <w:rFonts w:ascii="Times New Roman" w:hAnsi="Times New Roman" w:cs="Times New Roman"/>
          <w:b/>
          <w:sz w:val="23"/>
          <w:szCs w:val="23"/>
        </w:rPr>
        <w:t>и реализованные</w:t>
      </w:r>
      <w:r w:rsidRPr="00D70599">
        <w:rPr>
          <w:rFonts w:ascii="Times New Roman" w:hAnsi="Times New Roman" w:cs="Times New Roman"/>
          <w:b/>
          <w:sz w:val="23"/>
          <w:szCs w:val="23"/>
        </w:rPr>
        <w:t xml:space="preserve"> проект</w:t>
      </w:r>
      <w:r>
        <w:rPr>
          <w:rFonts w:ascii="Times New Roman" w:hAnsi="Times New Roman" w:cs="Times New Roman"/>
          <w:b/>
          <w:sz w:val="23"/>
          <w:szCs w:val="23"/>
        </w:rPr>
        <w:t>ы</w:t>
      </w:r>
      <w:r w:rsidRPr="00D70599">
        <w:rPr>
          <w:rFonts w:ascii="Times New Roman" w:hAnsi="Times New Roman" w:cs="Times New Roman"/>
          <w:b/>
          <w:sz w:val="23"/>
          <w:szCs w:val="23"/>
        </w:rPr>
        <w:t xml:space="preserve">: </w:t>
      </w:r>
    </w:p>
    <w:p w:rsidR="00D70599" w:rsidRDefault="00D70599" w:rsidP="00487133">
      <w:pPr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D70599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Региональный </w:t>
      </w:r>
      <w:proofErr w:type="spellStart"/>
      <w:r w:rsidRPr="00D70599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этнофестиваль</w:t>
      </w:r>
      <w:proofErr w:type="spellEnd"/>
      <w:r w:rsidRPr="00D70599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конной культуры в п</w:t>
      </w:r>
      <w:proofErr w:type="gramStart"/>
      <w:r w:rsidRPr="00D70599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.У</w:t>
      </w:r>
      <w:proofErr w:type="gramEnd"/>
      <w:r w:rsidRPr="00D70599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сть-Ордынский 2013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D7059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http://biosphere-sib.ru/project/agro-eco-etnoturizm/festival-of-equestrian-culture.php</w:t>
      </w:r>
    </w:p>
    <w:p w:rsidR="00D70599" w:rsidRPr="00D70599" w:rsidRDefault="00D70599" w:rsidP="00487133">
      <w:pPr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D70599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«Желтая степь-2013» Конно-верховая историко-этнографическая и социально-экологическая экспедиция</w:t>
      </w:r>
    </w:p>
    <w:p w:rsidR="00487133" w:rsidRDefault="00D70599" w:rsidP="00487133">
      <w:pPr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D7059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http://biosphere-sib.ru/project/yellow-steppe-horse-historical-ethnographic-expedition.php</w:t>
      </w:r>
    </w:p>
    <w:p w:rsidR="00D70599" w:rsidRPr="00DF6566" w:rsidRDefault="00D70599" w:rsidP="00487133">
      <w:pPr>
        <w:jc w:val="both"/>
        <w:rPr>
          <w:rFonts w:ascii="Times New Roman" w:hAnsi="Times New Roman" w:cs="Times New Roman"/>
          <w:sz w:val="23"/>
          <w:szCs w:val="23"/>
        </w:rPr>
      </w:pPr>
    </w:p>
    <w:sectPr w:rsidR="00D70599" w:rsidRPr="00DF6566" w:rsidSect="00115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8E"/>
    <w:multiLevelType w:val="hybridMultilevel"/>
    <w:tmpl w:val="F648E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4644C"/>
    <w:multiLevelType w:val="hybridMultilevel"/>
    <w:tmpl w:val="02DAE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12D09"/>
    <w:multiLevelType w:val="hybridMultilevel"/>
    <w:tmpl w:val="C4128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65F32"/>
    <w:multiLevelType w:val="hybridMultilevel"/>
    <w:tmpl w:val="B5120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F5B2E"/>
    <w:multiLevelType w:val="hybridMultilevel"/>
    <w:tmpl w:val="8BC47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42B7E"/>
    <w:multiLevelType w:val="hybridMultilevel"/>
    <w:tmpl w:val="0338F25E"/>
    <w:lvl w:ilvl="0" w:tplc="04385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87133"/>
    <w:rsid w:val="0002005E"/>
    <w:rsid w:val="00071C8F"/>
    <w:rsid w:val="0011556B"/>
    <w:rsid w:val="001A7B70"/>
    <w:rsid w:val="001F0CDB"/>
    <w:rsid w:val="002615C2"/>
    <w:rsid w:val="00283EF7"/>
    <w:rsid w:val="00287481"/>
    <w:rsid w:val="002A1519"/>
    <w:rsid w:val="00306466"/>
    <w:rsid w:val="00317D5F"/>
    <w:rsid w:val="003A6E82"/>
    <w:rsid w:val="003C6427"/>
    <w:rsid w:val="00487133"/>
    <w:rsid w:val="004B5E56"/>
    <w:rsid w:val="00510E93"/>
    <w:rsid w:val="00522439"/>
    <w:rsid w:val="005564C9"/>
    <w:rsid w:val="00643F97"/>
    <w:rsid w:val="006C58B9"/>
    <w:rsid w:val="00703B00"/>
    <w:rsid w:val="0071758F"/>
    <w:rsid w:val="00743645"/>
    <w:rsid w:val="00744434"/>
    <w:rsid w:val="007645FC"/>
    <w:rsid w:val="007B0DFA"/>
    <w:rsid w:val="007D77F1"/>
    <w:rsid w:val="008C0469"/>
    <w:rsid w:val="00955952"/>
    <w:rsid w:val="009B599E"/>
    <w:rsid w:val="009E5D7A"/>
    <w:rsid w:val="00A566D0"/>
    <w:rsid w:val="00A92EF8"/>
    <w:rsid w:val="00B16648"/>
    <w:rsid w:val="00B379D5"/>
    <w:rsid w:val="00B86415"/>
    <w:rsid w:val="00C127DA"/>
    <w:rsid w:val="00C637E3"/>
    <w:rsid w:val="00C7560C"/>
    <w:rsid w:val="00CF56C3"/>
    <w:rsid w:val="00CF6C6A"/>
    <w:rsid w:val="00D70599"/>
    <w:rsid w:val="00DD18CC"/>
    <w:rsid w:val="00DE16FA"/>
    <w:rsid w:val="00DF6566"/>
    <w:rsid w:val="00E059BE"/>
    <w:rsid w:val="00EA03DD"/>
    <w:rsid w:val="00F4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6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0599"/>
    <w:rPr>
      <w:color w:val="0000FF" w:themeColor="hyperlink"/>
      <w:u w:val="single"/>
    </w:rPr>
  </w:style>
  <w:style w:type="paragraph" w:styleId="a5">
    <w:name w:val="No Spacing"/>
    <w:uiPriority w:val="1"/>
    <w:qFormat/>
    <w:rsid w:val="00D705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gress@biosphere-sib.ru" TargetMode="External"/><Relationship Id="rId5" Type="http://schemas.openxmlformats.org/officeDocument/2006/relationships/hyperlink" Target="http://www.biosphere-si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wizard</cp:lastModifiedBy>
  <cp:revision>7</cp:revision>
  <dcterms:created xsi:type="dcterms:W3CDTF">2016-12-08T22:05:00Z</dcterms:created>
  <dcterms:modified xsi:type="dcterms:W3CDTF">2016-12-12T03:05:00Z</dcterms:modified>
</cp:coreProperties>
</file>